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B" w:rsidRPr="00B22CFB" w:rsidRDefault="00B22CFB" w:rsidP="00B22CFB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01980" cy="731520"/>
            <wp:effectExtent l="19050" t="0" r="7620" b="0"/>
            <wp:docPr id="1" name="Рисунок 1" descr="герб одноцв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дноцвет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FB" w:rsidRPr="00B22CFB" w:rsidRDefault="00B22CFB" w:rsidP="00B22C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CFB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 Х</w:t>
      </w:r>
      <w:r w:rsidRPr="00B22CFB">
        <w:rPr>
          <w:rFonts w:ascii="Times New Roman" w:hAnsi="Times New Roman" w:cs="Times New Roman"/>
          <w:b/>
          <w:bCs/>
          <w:sz w:val="28"/>
          <w:szCs w:val="28"/>
        </w:rPr>
        <w:t>ОРОЛЬСКОГО  МУНИЦИПАЛЬНОГО  ОКРУГА</w:t>
      </w:r>
    </w:p>
    <w:p w:rsidR="00B22CFB" w:rsidRPr="00F21259" w:rsidRDefault="00B22CFB" w:rsidP="00B22C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2CFB" w:rsidRPr="00B22CFB" w:rsidRDefault="00B22CFB" w:rsidP="00B22CFB">
      <w:pPr>
        <w:pStyle w:val="1"/>
        <w:rPr>
          <w:rFonts w:ascii="Times New Roman" w:hAnsi="Times New Roman" w:cs="Times New Roman"/>
          <w:bCs w:val="0"/>
          <w:sz w:val="34"/>
          <w:szCs w:val="34"/>
          <w:lang w:eastAsia="ru-RU"/>
        </w:rPr>
      </w:pPr>
      <w:r w:rsidRPr="00B22CFB">
        <w:rPr>
          <w:rFonts w:ascii="Times New Roman" w:hAnsi="Times New Roman" w:cs="Times New Roman"/>
          <w:bCs w:val="0"/>
          <w:sz w:val="34"/>
          <w:szCs w:val="34"/>
          <w:lang w:eastAsia="ru-RU"/>
        </w:rPr>
        <w:t>РАСПОРЯЖЕНИЕ</w:t>
      </w:r>
    </w:p>
    <w:p w:rsidR="00B22CFB" w:rsidRPr="00F21259" w:rsidRDefault="00B22CFB" w:rsidP="00B22C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E4E" w:rsidRPr="00B22CFB" w:rsidRDefault="00390E4E" w:rsidP="00B22CFB">
      <w:pPr>
        <w:tabs>
          <w:tab w:val="left" w:pos="864"/>
          <w:tab w:val="center" w:pos="1769"/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A77" w:rsidRPr="00E653FD" w:rsidRDefault="00B22CFB" w:rsidP="00B22CFB">
      <w:pPr>
        <w:tabs>
          <w:tab w:val="left" w:pos="4820"/>
          <w:tab w:val="num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787A77"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7A77"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87A77"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с.Хороль</w:t>
      </w:r>
      <w:r w:rsidR="00787A77"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87A77"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82</w:t>
      </w:r>
    </w:p>
    <w:p w:rsidR="00AF6426" w:rsidRDefault="00AF6426" w:rsidP="00B22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CFB" w:rsidRDefault="00B22CFB" w:rsidP="00B22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426" w:rsidRPr="00AF6426" w:rsidRDefault="00065B52" w:rsidP="00F9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распределении средств бюджета Хорольского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AF6426" w:rsidRPr="00AF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еспечение жильем молодых семей </w:t>
      </w:r>
      <w:r w:rsidR="00F54C11" w:rsidRP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F5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муниципальной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«Обеспечение доступным жильем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качественными услугами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коммунального хозяйства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Хоро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C" w:rsidRP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42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E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B60A6" w:rsidRDefault="008B60A6" w:rsidP="00F9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925F6" w:rsidRPr="00AF6426" w:rsidRDefault="00F925F6" w:rsidP="00F9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F6426" w:rsidRDefault="00AF6426" w:rsidP="00F21259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«Обеспечение жильем молодых семей Хорольского муниципального района» на 20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муниципальной программы «Обеспечение доступным жильем и качественными услугами жилищно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населения Хорольского муниципального района» на 20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Хорольского муниципально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29 января 2021 г.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№94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F21259">
        <w:rPr>
          <w:rFonts w:ascii="Times New Roman" w:hAnsi="Times New Roman" w:cs="Times New Roman"/>
          <w:sz w:val="28"/>
          <w:szCs w:val="28"/>
        </w:rPr>
        <w:t>«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доступным жильем и качественными услугами жилищно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населения Хорольского муниципального округа» на 2021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9A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годы»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26E87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27C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B52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E502D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департаментом по делам молодежи Приморского края, </w:t>
      </w:r>
      <w:r w:rsidR="00F21259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Хорольского муниципального 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администрация Хорольского муниципального </w:t>
      </w:r>
      <w:r w:rsidR="004A4A3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21259" w:rsidRPr="00F21259" w:rsidRDefault="00F21259" w:rsidP="00F21259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59" w:rsidRDefault="008B60A6" w:rsidP="008B60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ПОСТАНОВЛЯЕТ:</w:t>
      </w:r>
    </w:p>
    <w:p w:rsidR="00F21259" w:rsidRPr="00F21259" w:rsidRDefault="00F21259" w:rsidP="00F2125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36"/>
          <w:szCs w:val="36"/>
        </w:rPr>
      </w:pPr>
      <w:r w:rsidRPr="00F21259">
        <w:rPr>
          <w:rFonts w:ascii="Times New Roman" w:eastAsia="Calibri" w:hAnsi="Times New Roman" w:cs="Times New Roman"/>
          <w:b/>
          <w:bCs/>
          <w:color w:val="000000"/>
          <w:spacing w:val="-2"/>
          <w:sz w:val="36"/>
          <w:szCs w:val="36"/>
        </w:rPr>
        <w:t>000288*</w:t>
      </w:r>
    </w:p>
    <w:p w:rsidR="00F21259" w:rsidRDefault="00F21259" w:rsidP="00F21259">
      <w:pPr>
        <w:spacing w:after="0"/>
        <w:ind w:right="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D9" w:rsidRDefault="00AF6426" w:rsidP="00F21259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средства бюджета Хорольского муниципального 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участнику</w:t>
      </w:r>
      <w:r w:rsidR="00E5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AF6426" w:rsidRPr="008B60A6" w:rsidRDefault="00E502D9" w:rsidP="00F21259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Голиковой Агате Викторовне</w:t>
      </w:r>
      <w:r w:rsidR="00227A44" w:rsidRP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A1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22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3752 </w:t>
      </w:r>
      <w:r w:rsid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(девятьсот сорок три тысячи семьсот пятьдесят два</w:t>
      </w:r>
      <w:r w:rsidR="008723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236B" w:rsidRPr="0087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 60 копеек</w:t>
      </w:r>
    </w:p>
    <w:p w:rsidR="00E74C0F" w:rsidRDefault="00CB2955" w:rsidP="0087236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</w:t>
      </w:r>
      <w:r w:rsidR="00E502D9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390E4E" w:rsidRPr="008B60A6">
        <w:rPr>
          <w:rFonts w:ascii="Times New Roman" w:eastAsia="Calibri" w:hAnsi="Times New Roman" w:cs="Times New Roman"/>
          <w:sz w:val="28"/>
          <w:szCs w:val="28"/>
        </w:rPr>
        <w:t xml:space="preserve"> возложить на</w:t>
      </w:r>
      <w:r w:rsidR="0087236B">
        <w:rPr>
          <w:rFonts w:ascii="Times New Roman" w:eastAsia="Calibri" w:hAnsi="Times New Roman" w:cs="Times New Roman"/>
          <w:sz w:val="28"/>
          <w:szCs w:val="28"/>
        </w:rPr>
        <w:t xml:space="preserve"> заместителя г</w:t>
      </w:r>
      <w:r w:rsidR="005402A3">
        <w:rPr>
          <w:rFonts w:ascii="Times New Roman" w:eastAsia="Calibri" w:hAnsi="Times New Roman" w:cs="Times New Roman"/>
          <w:sz w:val="28"/>
          <w:szCs w:val="28"/>
        </w:rPr>
        <w:t>л</w:t>
      </w:r>
      <w:r w:rsidR="0087236B">
        <w:rPr>
          <w:rFonts w:ascii="Times New Roman" w:eastAsia="Calibri" w:hAnsi="Times New Roman" w:cs="Times New Roman"/>
          <w:sz w:val="28"/>
          <w:szCs w:val="28"/>
        </w:rPr>
        <w:t xml:space="preserve">авы администрации Хорольского </w:t>
      </w:r>
      <w:r w:rsidR="005402A3">
        <w:rPr>
          <w:rFonts w:ascii="Times New Roman" w:eastAsia="Calibri" w:hAnsi="Times New Roman" w:cs="Times New Roman"/>
          <w:sz w:val="28"/>
          <w:szCs w:val="28"/>
        </w:rPr>
        <w:t>муниципального округа по финансовым и экономическим во</w:t>
      </w:r>
      <w:r w:rsidR="0087236B">
        <w:rPr>
          <w:rFonts w:ascii="Times New Roman" w:eastAsia="Calibri" w:hAnsi="Times New Roman" w:cs="Times New Roman"/>
          <w:sz w:val="28"/>
          <w:szCs w:val="28"/>
        </w:rPr>
        <w:t>п</w:t>
      </w:r>
      <w:r w:rsidR="005402A3">
        <w:rPr>
          <w:rFonts w:ascii="Times New Roman" w:eastAsia="Calibri" w:hAnsi="Times New Roman" w:cs="Times New Roman"/>
          <w:sz w:val="28"/>
          <w:szCs w:val="28"/>
        </w:rPr>
        <w:t>росам</w:t>
      </w:r>
      <w:r w:rsidR="00872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2A3">
        <w:rPr>
          <w:rFonts w:ascii="Times New Roman" w:eastAsia="Calibri" w:hAnsi="Times New Roman" w:cs="Times New Roman"/>
          <w:sz w:val="28"/>
          <w:szCs w:val="28"/>
        </w:rPr>
        <w:t xml:space="preserve">- начальника финансового управления О.В. </w:t>
      </w:r>
      <w:bookmarkStart w:id="0" w:name="_GoBack"/>
      <w:bookmarkEnd w:id="0"/>
      <w:r w:rsidR="0087236B">
        <w:rPr>
          <w:rFonts w:ascii="Times New Roman" w:eastAsia="Calibri" w:hAnsi="Times New Roman" w:cs="Times New Roman"/>
          <w:sz w:val="28"/>
          <w:szCs w:val="28"/>
        </w:rPr>
        <w:t>Неглядееву</w:t>
      </w:r>
    </w:p>
    <w:p w:rsidR="0087236B" w:rsidRDefault="0087236B" w:rsidP="000126D3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36B" w:rsidRPr="008B60A6" w:rsidRDefault="0087236B" w:rsidP="008723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357"/>
      </w:tblGrid>
      <w:tr w:rsidR="0087236B" w:rsidRPr="00840836" w:rsidTr="00A73CC2">
        <w:trPr>
          <w:trHeight w:val="1038"/>
        </w:trPr>
        <w:tc>
          <w:tcPr>
            <w:tcW w:w="5495" w:type="dxa"/>
          </w:tcPr>
          <w:p w:rsidR="0087236B" w:rsidRPr="0087236B" w:rsidRDefault="0087236B" w:rsidP="008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6B">
              <w:rPr>
                <w:rFonts w:ascii="Times New Roman" w:hAnsi="Times New Roman" w:cs="Times New Roman"/>
                <w:sz w:val="28"/>
                <w:szCs w:val="28"/>
              </w:rPr>
              <w:t>И.о главы Хорольского муниципального</w:t>
            </w:r>
          </w:p>
          <w:p w:rsidR="0087236B" w:rsidRPr="0087236B" w:rsidRDefault="0087236B" w:rsidP="008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6B">
              <w:rPr>
                <w:rFonts w:ascii="Times New Roman" w:hAnsi="Times New Roman" w:cs="Times New Roman"/>
                <w:sz w:val="28"/>
                <w:szCs w:val="28"/>
              </w:rPr>
              <w:t>округа - главы администрации</w:t>
            </w:r>
          </w:p>
          <w:p w:rsidR="0087236B" w:rsidRPr="0087236B" w:rsidRDefault="0087236B" w:rsidP="008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6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357" w:type="dxa"/>
          </w:tcPr>
          <w:p w:rsidR="0087236B" w:rsidRPr="0087236B" w:rsidRDefault="0087236B" w:rsidP="00872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6B" w:rsidRPr="0087236B" w:rsidRDefault="0087236B" w:rsidP="00872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6B" w:rsidRPr="0087236B" w:rsidRDefault="0087236B" w:rsidP="00872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236B">
              <w:rPr>
                <w:rFonts w:ascii="Times New Roman" w:hAnsi="Times New Roman" w:cs="Times New Roman"/>
                <w:sz w:val="28"/>
                <w:szCs w:val="28"/>
              </w:rPr>
              <w:t xml:space="preserve">А.В. Поляков </w:t>
            </w:r>
          </w:p>
        </w:tc>
      </w:tr>
    </w:tbl>
    <w:p w:rsidR="00C54F2D" w:rsidRDefault="00C54F2D" w:rsidP="00B22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4F2D" w:rsidSect="0087236B">
      <w:type w:val="continuous"/>
      <w:pgSz w:w="11905" w:h="16838"/>
      <w:pgMar w:top="567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2B" w:rsidRDefault="0037662B">
      <w:pPr>
        <w:spacing w:after="0" w:line="240" w:lineRule="auto"/>
      </w:pPr>
      <w:r>
        <w:separator/>
      </w:r>
    </w:p>
  </w:endnote>
  <w:endnote w:type="continuationSeparator" w:id="1">
    <w:p w:rsidR="0037662B" w:rsidRDefault="0037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2B" w:rsidRDefault="0037662B">
      <w:pPr>
        <w:spacing w:after="0" w:line="240" w:lineRule="auto"/>
      </w:pPr>
      <w:r>
        <w:separator/>
      </w:r>
    </w:p>
  </w:footnote>
  <w:footnote w:type="continuationSeparator" w:id="1">
    <w:p w:rsidR="0037662B" w:rsidRDefault="0037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4D"/>
    <w:multiLevelType w:val="hybridMultilevel"/>
    <w:tmpl w:val="4FCA5F16"/>
    <w:lvl w:ilvl="0" w:tplc="4D60B9B8">
      <w:start w:val="1"/>
      <w:numFmt w:val="decimal"/>
      <w:lvlText w:val="%1."/>
      <w:lvlJc w:val="left"/>
      <w:pPr>
        <w:ind w:left="146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EF17A8"/>
    <w:multiLevelType w:val="hybridMultilevel"/>
    <w:tmpl w:val="BED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63409D"/>
    <w:multiLevelType w:val="hybridMultilevel"/>
    <w:tmpl w:val="0D3C1934"/>
    <w:lvl w:ilvl="0" w:tplc="85F6AD2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A0"/>
    <w:rsid w:val="000060EE"/>
    <w:rsid w:val="000126D3"/>
    <w:rsid w:val="00014D0B"/>
    <w:rsid w:val="00017D01"/>
    <w:rsid w:val="00017E52"/>
    <w:rsid w:val="00033290"/>
    <w:rsid w:val="00044E5A"/>
    <w:rsid w:val="0004761B"/>
    <w:rsid w:val="000509E1"/>
    <w:rsid w:val="0005153F"/>
    <w:rsid w:val="00056DF7"/>
    <w:rsid w:val="00065B52"/>
    <w:rsid w:val="000756E6"/>
    <w:rsid w:val="00080BDB"/>
    <w:rsid w:val="00081FFF"/>
    <w:rsid w:val="0008282B"/>
    <w:rsid w:val="000A116E"/>
    <w:rsid w:val="000A481E"/>
    <w:rsid w:val="000A757E"/>
    <w:rsid w:val="000D4566"/>
    <w:rsid w:val="000D5BEF"/>
    <w:rsid w:val="000F1110"/>
    <w:rsid w:val="00110DAA"/>
    <w:rsid w:val="001273A6"/>
    <w:rsid w:val="00131C7B"/>
    <w:rsid w:val="00132143"/>
    <w:rsid w:val="00150C4B"/>
    <w:rsid w:val="00166F4A"/>
    <w:rsid w:val="00176A1F"/>
    <w:rsid w:val="00195936"/>
    <w:rsid w:val="001A2A1F"/>
    <w:rsid w:val="001B30FD"/>
    <w:rsid w:val="001C7212"/>
    <w:rsid w:val="001C72C9"/>
    <w:rsid w:val="001D2F4F"/>
    <w:rsid w:val="001D55D8"/>
    <w:rsid w:val="0021248A"/>
    <w:rsid w:val="00220421"/>
    <w:rsid w:val="00223B7A"/>
    <w:rsid w:val="0022721B"/>
    <w:rsid w:val="00227A44"/>
    <w:rsid w:val="00236F72"/>
    <w:rsid w:val="00243124"/>
    <w:rsid w:val="00245030"/>
    <w:rsid w:val="00246448"/>
    <w:rsid w:val="0025214B"/>
    <w:rsid w:val="00267DD6"/>
    <w:rsid w:val="00286156"/>
    <w:rsid w:val="002B69E7"/>
    <w:rsid w:val="00301175"/>
    <w:rsid w:val="003452AF"/>
    <w:rsid w:val="00347610"/>
    <w:rsid w:val="003608EE"/>
    <w:rsid w:val="0037662B"/>
    <w:rsid w:val="00390E4E"/>
    <w:rsid w:val="003931F9"/>
    <w:rsid w:val="00395284"/>
    <w:rsid w:val="003A00FF"/>
    <w:rsid w:val="003D46EA"/>
    <w:rsid w:val="003E3C44"/>
    <w:rsid w:val="003F084F"/>
    <w:rsid w:val="004031E9"/>
    <w:rsid w:val="004105DE"/>
    <w:rsid w:val="00410B20"/>
    <w:rsid w:val="00426E87"/>
    <w:rsid w:val="00434C5E"/>
    <w:rsid w:val="00437A15"/>
    <w:rsid w:val="004466BD"/>
    <w:rsid w:val="00451214"/>
    <w:rsid w:val="004538A1"/>
    <w:rsid w:val="004A25CD"/>
    <w:rsid w:val="004A4A33"/>
    <w:rsid w:val="004A6F4F"/>
    <w:rsid w:val="004B48E2"/>
    <w:rsid w:val="004B6381"/>
    <w:rsid w:val="004F09C0"/>
    <w:rsid w:val="004F711B"/>
    <w:rsid w:val="00511857"/>
    <w:rsid w:val="00531B5A"/>
    <w:rsid w:val="005320EF"/>
    <w:rsid w:val="005402A3"/>
    <w:rsid w:val="005911EE"/>
    <w:rsid w:val="00594758"/>
    <w:rsid w:val="005B081D"/>
    <w:rsid w:val="005B3ACC"/>
    <w:rsid w:val="005C1B12"/>
    <w:rsid w:val="005F2525"/>
    <w:rsid w:val="005F71BA"/>
    <w:rsid w:val="005F7C65"/>
    <w:rsid w:val="00621678"/>
    <w:rsid w:val="00626EA0"/>
    <w:rsid w:val="00667E22"/>
    <w:rsid w:val="006828FF"/>
    <w:rsid w:val="00682EED"/>
    <w:rsid w:val="00690717"/>
    <w:rsid w:val="006964A6"/>
    <w:rsid w:val="006967F7"/>
    <w:rsid w:val="006A2397"/>
    <w:rsid w:val="006A4D9D"/>
    <w:rsid w:val="006A6F17"/>
    <w:rsid w:val="006C456C"/>
    <w:rsid w:val="006D04A7"/>
    <w:rsid w:val="006D05FC"/>
    <w:rsid w:val="006D375C"/>
    <w:rsid w:val="006D653C"/>
    <w:rsid w:val="006E1A01"/>
    <w:rsid w:val="00725AD1"/>
    <w:rsid w:val="00731855"/>
    <w:rsid w:val="00732CED"/>
    <w:rsid w:val="00741A3B"/>
    <w:rsid w:val="0074369A"/>
    <w:rsid w:val="00747328"/>
    <w:rsid w:val="00747C0B"/>
    <w:rsid w:val="00750609"/>
    <w:rsid w:val="00787A77"/>
    <w:rsid w:val="00790E66"/>
    <w:rsid w:val="0079115D"/>
    <w:rsid w:val="007D7357"/>
    <w:rsid w:val="007D7B45"/>
    <w:rsid w:val="007E6D60"/>
    <w:rsid w:val="007F01C9"/>
    <w:rsid w:val="00804741"/>
    <w:rsid w:val="00835057"/>
    <w:rsid w:val="00840AF7"/>
    <w:rsid w:val="00840AFD"/>
    <w:rsid w:val="00862603"/>
    <w:rsid w:val="008628CF"/>
    <w:rsid w:val="0087236B"/>
    <w:rsid w:val="008748B3"/>
    <w:rsid w:val="00886FA6"/>
    <w:rsid w:val="00893125"/>
    <w:rsid w:val="00896735"/>
    <w:rsid w:val="008A34E5"/>
    <w:rsid w:val="008B60A6"/>
    <w:rsid w:val="008E62CD"/>
    <w:rsid w:val="008F5E95"/>
    <w:rsid w:val="009046EC"/>
    <w:rsid w:val="0090714D"/>
    <w:rsid w:val="00915B5E"/>
    <w:rsid w:val="00923C49"/>
    <w:rsid w:val="0093633B"/>
    <w:rsid w:val="009537C9"/>
    <w:rsid w:val="009878E5"/>
    <w:rsid w:val="009B1142"/>
    <w:rsid w:val="009B718C"/>
    <w:rsid w:val="009C1DE0"/>
    <w:rsid w:val="009E5AE2"/>
    <w:rsid w:val="00A00855"/>
    <w:rsid w:val="00A03884"/>
    <w:rsid w:val="00A06AA5"/>
    <w:rsid w:val="00A11A24"/>
    <w:rsid w:val="00A13B40"/>
    <w:rsid w:val="00A20CEC"/>
    <w:rsid w:val="00A46790"/>
    <w:rsid w:val="00A63073"/>
    <w:rsid w:val="00A92773"/>
    <w:rsid w:val="00A97C7E"/>
    <w:rsid w:val="00AA6347"/>
    <w:rsid w:val="00AB6D7B"/>
    <w:rsid w:val="00AD486B"/>
    <w:rsid w:val="00AF1A3C"/>
    <w:rsid w:val="00AF6426"/>
    <w:rsid w:val="00B149B8"/>
    <w:rsid w:val="00B16240"/>
    <w:rsid w:val="00B22CFB"/>
    <w:rsid w:val="00BA4D2B"/>
    <w:rsid w:val="00BC3867"/>
    <w:rsid w:val="00BF3E58"/>
    <w:rsid w:val="00C24551"/>
    <w:rsid w:val="00C24F22"/>
    <w:rsid w:val="00C4716D"/>
    <w:rsid w:val="00C475D1"/>
    <w:rsid w:val="00C54F2D"/>
    <w:rsid w:val="00C563CD"/>
    <w:rsid w:val="00C649E5"/>
    <w:rsid w:val="00C8541E"/>
    <w:rsid w:val="00CB2955"/>
    <w:rsid w:val="00CD3008"/>
    <w:rsid w:val="00CF2486"/>
    <w:rsid w:val="00D01630"/>
    <w:rsid w:val="00D10E45"/>
    <w:rsid w:val="00D14470"/>
    <w:rsid w:val="00D450C5"/>
    <w:rsid w:val="00D47724"/>
    <w:rsid w:val="00D623D1"/>
    <w:rsid w:val="00D63FE4"/>
    <w:rsid w:val="00D65879"/>
    <w:rsid w:val="00D76306"/>
    <w:rsid w:val="00D80938"/>
    <w:rsid w:val="00D85305"/>
    <w:rsid w:val="00D903F1"/>
    <w:rsid w:val="00D95E16"/>
    <w:rsid w:val="00DB4E09"/>
    <w:rsid w:val="00DE227C"/>
    <w:rsid w:val="00DF214E"/>
    <w:rsid w:val="00E01AF0"/>
    <w:rsid w:val="00E30745"/>
    <w:rsid w:val="00E35BBE"/>
    <w:rsid w:val="00E502D9"/>
    <w:rsid w:val="00E74C0F"/>
    <w:rsid w:val="00E85F3D"/>
    <w:rsid w:val="00EA2A6F"/>
    <w:rsid w:val="00EB34A6"/>
    <w:rsid w:val="00EB3FA1"/>
    <w:rsid w:val="00F01308"/>
    <w:rsid w:val="00F01A0E"/>
    <w:rsid w:val="00F10891"/>
    <w:rsid w:val="00F11CC1"/>
    <w:rsid w:val="00F1667E"/>
    <w:rsid w:val="00F21259"/>
    <w:rsid w:val="00F54C11"/>
    <w:rsid w:val="00F7257C"/>
    <w:rsid w:val="00F760EC"/>
    <w:rsid w:val="00F774D9"/>
    <w:rsid w:val="00F877EE"/>
    <w:rsid w:val="00F925F6"/>
    <w:rsid w:val="00F9769A"/>
    <w:rsid w:val="00FB400F"/>
    <w:rsid w:val="00FB7FCB"/>
    <w:rsid w:val="00FD5130"/>
    <w:rsid w:val="00FE1CE9"/>
    <w:rsid w:val="00FE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7"/>
  </w:style>
  <w:style w:type="paragraph" w:styleId="1">
    <w:name w:val="heading 1"/>
    <w:basedOn w:val="a"/>
    <w:next w:val="a"/>
    <w:link w:val="10"/>
    <w:uiPriority w:val="99"/>
    <w:qFormat/>
    <w:rsid w:val="00A06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A77"/>
  </w:style>
  <w:style w:type="character" w:styleId="a5">
    <w:name w:val="page number"/>
    <w:basedOn w:val="a0"/>
    <w:uiPriority w:val="99"/>
    <w:rsid w:val="00787A7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0DAA"/>
    <w:pPr>
      <w:ind w:left="720"/>
      <w:contextualSpacing/>
    </w:pPr>
  </w:style>
  <w:style w:type="table" w:styleId="a9">
    <w:name w:val="Table Grid"/>
    <w:basedOn w:val="a1"/>
    <w:uiPriority w:val="59"/>
    <w:rsid w:val="00A4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3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AA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06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a">
    <w:name w:val="Знак Знак Знак Знак Знак Знак Знак"/>
    <w:basedOn w:val="a"/>
    <w:rsid w:val="00A06A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A0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A5"/>
  </w:style>
  <w:style w:type="character" w:customStyle="1" w:styleId="ad">
    <w:name w:val="Гипертекстовая ссылка"/>
    <w:basedOn w:val="a0"/>
    <w:uiPriority w:val="99"/>
    <w:rsid w:val="00A06AA5"/>
    <w:rPr>
      <w:color w:val="106BBE"/>
    </w:rPr>
  </w:style>
  <w:style w:type="character" w:customStyle="1" w:styleId="ae">
    <w:name w:val="Цветовое выделение"/>
    <w:uiPriority w:val="99"/>
    <w:rsid w:val="00A06AA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52BF-DD12-46EA-A10E-AB1784A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Администрация</cp:lastModifiedBy>
  <cp:revision>5</cp:revision>
  <cp:lastPrinted>2021-05-24T01:03:00Z</cp:lastPrinted>
  <dcterms:created xsi:type="dcterms:W3CDTF">2021-05-24T00:20:00Z</dcterms:created>
  <dcterms:modified xsi:type="dcterms:W3CDTF">2021-05-24T01:02:00Z</dcterms:modified>
</cp:coreProperties>
</file>